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2861" w14:textId="641D32B7" w:rsidR="00B0138D" w:rsidRPr="00A24F6C" w:rsidRDefault="00A24F6C" w:rsidP="00A24F6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E0418" wp14:editId="2A7FA61E">
                <wp:simplePos x="0" y="0"/>
                <wp:positionH relativeFrom="margin">
                  <wp:align>center</wp:align>
                </wp:positionH>
                <wp:positionV relativeFrom="paragraph">
                  <wp:posOffset>-107315</wp:posOffset>
                </wp:positionV>
                <wp:extent cx="2933700" cy="472440"/>
                <wp:effectExtent l="0" t="0" r="19050" b="2286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724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3DAEF7" id="Rechthoek: afgeronde hoeken 1" o:spid="_x0000_s1026" style="position:absolute;margin-left:0;margin-top:-8.45pt;width:231pt;height:37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0138D" w:rsidRPr="00A24F6C">
        <w:rPr>
          <w:b/>
          <w:bCs/>
          <w:sz w:val="28"/>
          <w:szCs w:val="28"/>
        </w:rPr>
        <w:t>Archiefschema</w:t>
      </w:r>
      <w:r w:rsidR="0082435D" w:rsidRPr="00A24F6C">
        <w:rPr>
          <w:b/>
          <w:bCs/>
          <w:sz w:val="28"/>
          <w:szCs w:val="28"/>
        </w:rPr>
        <w:t xml:space="preserve"> </w:t>
      </w:r>
      <w:r w:rsidR="00BC55D9">
        <w:rPr>
          <w:b/>
          <w:bCs/>
          <w:sz w:val="28"/>
          <w:szCs w:val="28"/>
        </w:rPr>
        <w:t>h</w:t>
      </w:r>
      <w:r w:rsidR="0082435D" w:rsidRPr="00A24F6C">
        <w:rPr>
          <w:b/>
          <w:bCs/>
          <w:sz w:val="28"/>
          <w:szCs w:val="28"/>
        </w:rPr>
        <w:t>istorisch archief TDM</w:t>
      </w:r>
    </w:p>
    <w:p w14:paraId="778466E4" w14:textId="77777777" w:rsidR="00A24F6C" w:rsidRDefault="00A24F6C" w:rsidP="00B0138D">
      <w:pPr>
        <w:rPr>
          <w:b/>
          <w:bCs/>
          <w:sz w:val="24"/>
          <w:szCs w:val="24"/>
        </w:rPr>
      </w:pPr>
    </w:p>
    <w:p w14:paraId="4D94EAC7" w14:textId="7E149AD2" w:rsidR="00B0138D" w:rsidRPr="00B0138D" w:rsidRDefault="00B0138D" w:rsidP="00B0138D">
      <w:pPr>
        <w:rPr>
          <w:b/>
          <w:bCs/>
          <w:sz w:val="24"/>
          <w:szCs w:val="24"/>
        </w:rPr>
      </w:pPr>
      <w:r w:rsidRPr="00B0138D">
        <w:rPr>
          <w:b/>
          <w:bCs/>
          <w:sz w:val="24"/>
          <w:szCs w:val="24"/>
        </w:rPr>
        <w:t xml:space="preserve">1. Algemeen </w:t>
      </w:r>
    </w:p>
    <w:p w14:paraId="64FFB074" w14:textId="6C5BE30A" w:rsidR="00B0138D" w:rsidRDefault="00B0138D" w:rsidP="0082435D">
      <w:pPr>
        <w:pStyle w:val="Lijstalinea"/>
        <w:numPr>
          <w:ilvl w:val="1"/>
          <w:numId w:val="11"/>
        </w:numPr>
      </w:pPr>
      <w:r>
        <w:t xml:space="preserve">Jaarverslagen en algemene overzichten </w:t>
      </w:r>
    </w:p>
    <w:p w14:paraId="40213C04" w14:textId="0F0F7D4D" w:rsidR="00B0138D" w:rsidRDefault="00B0138D" w:rsidP="00B0138D">
      <w:r>
        <w:t xml:space="preserve">1.2. Algemene briefwisseling </w:t>
      </w:r>
    </w:p>
    <w:p w14:paraId="5608322E" w14:textId="25636036" w:rsidR="00B0138D" w:rsidRDefault="00B0138D" w:rsidP="0082435D">
      <w:pPr>
        <w:pStyle w:val="Lijstalinea"/>
        <w:numPr>
          <w:ilvl w:val="0"/>
          <w:numId w:val="4"/>
        </w:numPr>
      </w:pPr>
      <w:r>
        <w:t>1.2.1. M</w:t>
      </w:r>
      <w:r w:rsidR="0082435D">
        <w:t>inuten</w:t>
      </w:r>
      <w:r>
        <w:t xml:space="preserve"> van uitgaande brieven</w:t>
      </w:r>
    </w:p>
    <w:p w14:paraId="4D7787CE" w14:textId="706ECDEF" w:rsidR="00B0138D" w:rsidRDefault="00B0138D" w:rsidP="00B0138D">
      <w:pPr>
        <w:pStyle w:val="Lijstalinea"/>
        <w:numPr>
          <w:ilvl w:val="0"/>
          <w:numId w:val="4"/>
        </w:numPr>
      </w:pPr>
      <w:r>
        <w:t xml:space="preserve">1.2.2. Inkomende briefwisseling </w:t>
      </w:r>
    </w:p>
    <w:p w14:paraId="65DF38C1" w14:textId="77777777" w:rsidR="0082435D" w:rsidRPr="0082435D" w:rsidRDefault="0082435D" w:rsidP="0082435D">
      <w:pPr>
        <w:pStyle w:val="Lijstalinea"/>
      </w:pPr>
    </w:p>
    <w:p w14:paraId="46DB3AE5" w14:textId="77777777" w:rsidR="00B0138D" w:rsidRPr="00B0138D" w:rsidRDefault="00B0138D" w:rsidP="00B0138D">
      <w:pPr>
        <w:rPr>
          <w:b/>
          <w:bCs/>
          <w:sz w:val="24"/>
          <w:szCs w:val="24"/>
        </w:rPr>
      </w:pPr>
      <w:r w:rsidRPr="00B0138D">
        <w:rPr>
          <w:b/>
          <w:bCs/>
          <w:sz w:val="24"/>
          <w:szCs w:val="24"/>
        </w:rPr>
        <w:t xml:space="preserve">2. Organisatie </w:t>
      </w:r>
    </w:p>
    <w:p w14:paraId="636F3C94" w14:textId="0F7DF1B2" w:rsidR="00B0138D" w:rsidRDefault="00B0138D" w:rsidP="00B0138D">
      <w:r>
        <w:t xml:space="preserve">2.1. Stichting, statuten, geschiedenis </w:t>
      </w:r>
    </w:p>
    <w:p w14:paraId="3D73EE5B" w14:textId="38CD4291" w:rsidR="00B0138D" w:rsidRDefault="00B0138D" w:rsidP="0082435D">
      <w:pPr>
        <w:ind w:right="-142"/>
      </w:pPr>
      <w:r>
        <w:t>2.2. Bestuur: Onder andere uitnodigingen, werkdocumenten en verslagen van</w:t>
      </w:r>
      <w:r w:rsidR="0082435D">
        <w:t xml:space="preserve"> be</w:t>
      </w:r>
      <w:r>
        <w:t>stuursvergaderingen.</w:t>
      </w:r>
    </w:p>
    <w:p w14:paraId="238BE4D0" w14:textId="2A800EB2" w:rsidR="00B0138D" w:rsidRDefault="00B0138D" w:rsidP="0082435D">
      <w:pPr>
        <w:ind w:left="993" w:hanging="993"/>
      </w:pPr>
      <w:r>
        <w:t xml:space="preserve">2.3. Leden: Onder andere ledenlijsten, stukken in verband met de ledenadministratie en met </w:t>
      </w:r>
      <w:r w:rsidR="0082435D">
        <w:t xml:space="preserve">  </w:t>
      </w:r>
      <w:r>
        <w:t>ledenwervingsacties, algemene omzendbrieven aan de leden.</w:t>
      </w:r>
    </w:p>
    <w:p w14:paraId="1B5077AF" w14:textId="55807005" w:rsidR="0082435D" w:rsidRDefault="00B0138D" w:rsidP="00B0138D">
      <w:r>
        <w:t xml:space="preserve">2.4. Personeel en vrijwilligers </w:t>
      </w:r>
    </w:p>
    <w:p w14:paraId="617A2E61" w14:textId="6613A93D" w:rsidR="00B0138D" w:rsidRDefault="0082435D" w:rsidP="00B0138D">
      <w:r>
        <w:t xml:space="preserve"> </w:t>
      </w:r>
      <w:r w:rsidR="00B0138D">
        <w:t>2.5. Goederenbeheer?</w:t>
      </w:r>
    </w:p>
    <w:p w14:paraId="6D33C3F8" w14:textId="3B5661A2" w:rsidR="00B0138D" w:rsidRDefault="00B0138D" w:rsidP="00B0138D">
      <w:pPr>
        <w:pStyle w:val="Lijstalinea"/>
        <w:numPr>
          <w:ilvl w:val="0"/>
          <w:numId w:val="1"/>
        </w:numPr>
      </w:pPr>
      <w:r>
        <w:t xml:space="preserve">2.5.1. Verwerving/verhuring </w:t>
      </w:r>
    </w:p>
    <w:p w14:paraId="75F1FD19" w14:textId="7BEC5A51" w:rsidR="00B0138D" w:rsidRDefault="00B0138D" w:rsidP="00B0138D">
      <w:pPr>
        <w:pStyle w:val="Lijstalinea"/>
        <w:numPr>
          <w:ilvl w:val="0"/>
          <w:numId w:val="1"/>
        </w:numPr>
      </w:pPr>
      <w:r>
        <w:t xml:space="preserve">2.5.2. Onderhoud </w:t>
      </w:r>
    </w:p>
    <w:p w14:paraId="5F879999" w14:textId="3551C6CB" w:rsidR="00B0138D" w:rsidRPr="0082435D" w:rsidRDefault="00B0138D" w:rsidP="00B0138D">
      <w:pPr>
        <w:pStyle w:val="Lijstalinea"/>
        <w:numPr>
          <w:ilvl w:val="0"/>
          <w:numId w:val="1"/>
        </w:numPr>
        <w:rPr>
          <w:b/>
          <w:bCs/>
          <w:color w:val="FF0000"/>
        </w:rPr>
      </w:pPr>
      <w:r>
        <w:t xml:space="preserve">2.5.3. Nutsvoorzieningen </w:t>
      </w:r>
    </w:p>
    <w:p w14:paraId="701C639D" w14:textId="790C24FA" w:rsidR="00B0138D" w:rsidRDefault="00B0138D" w:rsidP="0082435D">
      <w:r>
        <w:t>2.6. Financiën</w:t>
      </w:r>
    </w:p>
    <w:p w14:paraId="0C26607F" w14:textId="3B426B68" w:rsidR="00B0138D" w:rsidRDefault="00B0138D" w:rsidP="00B0138D">
      <w:pPr>
        <w:pStyle w:val="Lijstalinea"/>
        <w:numPr>
          <w:ilvl w:val="0"/>
          <w:numId w:val="2"/>
        </w:numPr>
      </w:pPr>
      <w:r>
        <w:t>2.6.1. Begrotingen</w:t>
      </w:r>
    </w:p>
    <w:p w14:paraId="37508F53" w14:textId="59EBD9C7" w:rsidR="00B0138D" w:rsidRDefault="00B0138D" w:rsidP="00B0138D">
      <w:pPr>
        <w:pStyle w:val="Lijstalinea"/>
        <w:numPr>
          <w:ilvl w:val="0"/>
          <w:numId w:val="2"/>
        </w:numPr>
      </w:pPr>
      <w:r>
        <w:t>2.6.2. Jaarrekeningen</w:t>
      </w:r>
    </w:p>
    <w:p w14:paraId="28973CEB" w14:textId="3F709443" w:rsidR="00B0138D" w:rsidRDefault="00B0138D" w:rsidP="00B0138D">
      <w:pPr>
        <w:pStyle w:val="Lijstalinea"/>
        <w:numPr>
          <w:ilvl w:val="0"/>
          <w:numId w:val="2"/>
        </w:numPr>
      </w:pPr>
      <w:r>
        <w:t>2.6.3. Boekhouding</w:t>
      </w:r>
    </w:p>
    <w:p w14:paraId="0710E072" w14:textId="5B791ECD" w:rsidR="0082435D" w:rsidRDefault="00B0138D" w:rsidP="0082435D">
      <w:pPr>
        <w:pStyle w:val="Lijstalinea"/>
        <w:numPr>
          <w:ilvl w:val="0"/>
          <w:numId w:val="2"/>
        </w:numPr>
      </w:pPr>
      <w:r>
        <w:t xml:space="preserve">2.6.4. Bewijsstukken bij de jaarrekeningen </w:t>
      </w:r>
      <w:r w:rsidR="00F64AEE">
        <w:t>o</w:t>
      </w:r>
      <w:r>
        <w:t>nder andere facturen, ontvangstbewijzen …</w:t>
      </w:r>
    </w:p>
    <w:p w14:paraId="65D68C69" w14:textId="61F371B2" w:rsidR="00B0138D" w:rsidRDefault="00B0138D" w:rsidP="0082435D">
      <w:r>
        <w:t>2.7. Externe contacten</w:t>
      </w:r>
    </w:p>
    <w:p w14:paraId="72D58C5B" w14:textId="1760839A" w:rsidR="00B0138D" w:rsidRDefault="00B0138D" w:rsidP="00B0138D">
      <w:pPr>
        <w:pStyle w:val="Lijstalinea"/>
        <w:numPr>
          <w:ilvl w:val="0"/>
          <w:numId w:val="3"/>
        </w:numPr>
      </w:pPr>
      <w:r>
        <w:t>2.7.1. Contacten met de koepelorganisatie en met andere afdelingen</w:t>
      </w:r>
    </w:p>
    <w:p w14:paraId="057674B3" w14:textId="1C203A04" w:rsidR="00B0138D" w:rsidRDefault="00B0138D" w:rsidP="00B0138D">
      <w:pPr>
        <w:pStyle w:val="Lijstalinea"/>
        <w:numPr>
          <w:ilvl w:val="0"/>
          <w:numId w:val="3"/>
        </w:numPr>
      </w:pPr>
      <w:r>
        <w:t xml:space="preserve">2.7.2. Contacten met andere organisaties </w:t>
      </w:r>
    </w:p>
    <w:p w14:paraId="2C67B166" w14:textId="515EDCE7" w:rsidR="00B0138D" w:rsidRDefault="00B0138D" w:rsidP="00B0138D">
      <w:pPr>
        <w:pStyle w:val="Lijstalinea"/>
        <w:numPr>
          <w:ilvl w:val="0"/>
          <w:numId w:val="3"/>
        </w:numPr>
      </w:pPr>
      <w:r>
        <w:t xml:space="preserve">2.7.3. Contacten met overheden en publiekrechtelijke organen </w:t>
      </w:r>
    </w:p>
    <w:p w14:paraId="3F4D603C" w14:textId="77777777" w:rsidR="00B0138D" w:rsidRDefault="00B0138D" w:rsidP="00B0138D">
      <w:pPr>
        <w:pStyle w:val="Lijstalinea"/>
        <w:ind w:left="768"/>
      </w:pPr>
    </w:p>
    <w:p w14:paraId="210D5CA4" w14:textId="1910A69B" w:rsidR="00B0138D" w:rsidRDefault="00B0138D" w:rsidP="00B0138D">
      <w:r w:rsidRPr="0082435D">
        <w:rPr>
          <w:b/>
          <w:bCs/>
        </w:rPr>
        <w:t>3.</w:t>
      </w:r>
      <w:r>
        <w:t xml:space="preserve"> </w:t>
      </w:r>
      <w:r w:rsidRPr="0082435D">
        <w:rPr>
          <w:b/>
          <w:bCs/>
        </w:rPr>
        <w:t>Activiteiten</w:t>
      </w:r>
      <w:r w:rsidR="0082435D">
        <w:t>:</w:t>
      </w:r>
      <w:r>
        <w:t xml:space="preserve"> Verder in te delen, bijvoorbeeld per type activiteit. </w:t>
      </w:r>
    </w:p>
    <w:p w14:paraId="2ED453B0" w14:textId="27B9928D" w:rsidR="0082435D" w:rsidRDefault="0082435D" w:rsidP="0082435D">
      <w:r>
        <w:t xml:space="preserve">3.1. </w:t>
      </w:r>
      <w:r w:rsidR="00A24F6C">
        <w:t>Producties</w:t>
      </w:r>
    </w:p>
    <w:p w14:paraId="1F6775D6" w14:textId="51A74A18" w:rsidR="0082435D" w:rsidRDefault="0082435D" w:rsidP="0082435D">
      <w:r>
        <w:t>3.2. Wedstrijden</w:t>
      </w:r>
    </w:p>
    <w:p w14:paraId="19D258D5" w14:textId="358351A0" w:rsidR="0082435D" w:rsidRDefault="0082435D" w:rsidP="0082435D">
      <w:r>
        <w:t>3.3. Feestelijke vieringen (galabal, nieuwjaarsfeest, jubileum leden…)</w:t>
      </w:r>
    </w:p>
    <w:p w14:paraId="4A353369" w14:textId="77777777" w:rsidR="0082435D" w:rsidRDefault="0082435D" w:rsidP="00B0138D"/>
    <w:p w14:paraId="6DA7A3B3" w14:textId="22DACDA3" w:rsidR="003F597B" w:rsidRDefault="00B0138D">
      <w:r w:rsidRPr="0082435D">
        <w:rPr>
          <w:b/>
          <w:bCs/>
        </w:rPr>
        <w:t>4.</w:t>
      </w:r>
      <w:r w:rsidR="0082435D">
        <w:rPr>
          <w:b/>
          <w:bCs/>
        </w:rPr>
        <w:t xml:space="preserve"> </w:t>
      </w:r>
      <w:r w:rsidRPr="0082435D">
        <w:rPr>
          <w:b/>
          <w:bCs/>
        </w:rPr>
        <w:t>Stukken zonder duidelijk verband met het archief</w:t>
      </w:r>
      <w:bookmarkStart w:id="0" w:name="_GoBack"/>
      <w:bookmarkEnd w:id="0"/>
    </w:p>
    <w:sectPr w:rsidR="003F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638"/>
    <w:multiLevelType w:val="hybridMultilevel"/>
    <w:tmpl w:val="3CB4504E"/>
    <w:lvl w:ilvl="0" w:tplc="AA142E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6458"/>
    <w:multiLevelType w:val="hybridMultilevel"/>
    <w:tmpl w:val="BE7C2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924"/>
    <w:multiLevelType w:val="multilevel"/>
    <w:tmpl w:val="EB7C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B0205"/>
    <w:multiLevelType w:val="hybridMultilevel"/>
    <w:tmpl w:val="2DC09996"/>
    <w:lvl w:ilvl="0" w:tplc="F8324E08">
      <w:start w:val="2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0C26A13"/>
    <w:multiLevelType w:val="hybridMultilevel"/>
    <w:tmpl w:val="1C1CB008"/>
    <w:lvl w:ilvl="0" w:tplc="F8324E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F33"/>
    <w:multiLevelType w:val="hybridMultilevel"/>
    <w:tmpl w:val="79F8860A"/>
    <w:lvl w:ilvl="0" w:tplc="D1A2F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F6CAC"/>
    <w:multiLevelType w:val="hybridMultilevel"/>
    <w:tmpl w:val="8996E13C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F7C3765"/>
    <w:multiLevelType w:val="hybridMultilevel"/>
    <w:tmpl w:val="8C96C4AC"/>
    <w:lvl w:ilvl="0" w:tplc="A48C2A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7E87"/>
    <w:multiLevelType w:val="multilevel"/>
    <w:tmpl w:val="C6C62E7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9" w15:restartNumberingAfterBreak="0">
    <w:nsid w:val="59957A11"/>
    <w:multiLevelType w:val="hybridMultilevel"/>
    <w:tmpl w:val="87AC39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222D"/>
    <w:multiLevelType w:val="hybridMultilevel"/>
    <w:tmpl w:val="CC00C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5FE3"/>
    <w:multiLevelType w:val="hybridMultilevel"/>
    <w:tmpl w:val="A38A79D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7B"/>
    <w:rsid w:val="003F597B"/>
    <w:rsid w:val="0082435D"/>
    <w:rsid w:val="009809EA"/>
    <w:rsid w:val="00A24F6C"/>
    <w:rsid w:val="00B0138D"/>
    <w:rsid w:val="00BC55D9"/>
    <w:rsid w:val="00F64AEE"/>
    <w:rsid w:val="6C9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95E6"/>
  <w15:chartTrackingRefBased/>
  <w15:docId w15:val="{BE57CCC2-86DE-430A-ACFC-C10794B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13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feb65e-f106-455c-9416-1cbb73704ce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21B5E4E82804D8E224B1A67CA279B" ma:contentTypeVersion="12" ma:contentTypeDescription="Een nieuw document maken." ma:contentTypeScope="" ma:versionID="76705626a30be71ea9bb29b579c28989">
  <xsd:schema xmlns:xsd="http://www.w3.org/2001/XMLSchema" xmlns:xs="http://www.w3.org/2001/XMLSchema" xmlns:p="http://schemas.microsoft.com/office/2006/metadata/properties" xmlns:ns2="1ce993ab-70cf-47e0-a2c7-6e4fe381e2ce" xmlns:ns3="90feb65e-f106-455c-9416-1cbb73704ce8" targetNamespace="http://schemas.microsoft.com/office/2006/metadata/properties" ma:root="true" ma:fieldsID="b6acfb8c2a6b236ee7970ea3533701ee" ns2:_="" ns3:_="">
    <xsd:import namespace="1ce993ab-70cf-47e0-a2c7-6e4fe381e2ce"/>
    <xsd:import namespace="90feb65e-f106-455c-9416-1cbb73704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993ab-70cf-47e0-a2c7-6e4fe381e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b65e-f106-455c-9416-1cbb73704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E9EE8-23A8-41CB-9CD9-CB2706EF7812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1ce993ab-70cf-47e0-a2c7-6e4fe381e2ce"/>
    <ds:schemaRef ds:uri="http://schemas.openxmlformats.org/package/2006/metadata/core-properties"/>
    <ds:schemaRef ds:uri="90feb65e-f106-455c-9416-1cbb73704ce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313CC4-0001-481E-9EF1-95B3D8A2B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B3C47-1577-4957-994D-D540E76B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993ab-70cf-47e0-a2c7-6e4fe381e2ce"/>
    <ds:schemaRef ds:uri="90feb65e-f106-455c-9416-1cbb73704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Meskens</dc:creator>
  <cp:keywords/>
  <dc:description/>
  <cp:lastModifiedBy>Hanne Ampe</cp:lastModifiedBy>
  <cp:revision>2</cp:revision>
  <dcterms:created xsi:type="dcterms:W3CDTF">2020-02-10T11:04:00Z</dcterms:created>
  <dcterms:modified xsi:type="dcterms:W3CDTF">2020-02-10T11:04:00Z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0x0101004C721B5E4E82804D8E224B1A67CA279B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